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2B" w:rsidRPr="00283D23" w:rsidRDefault="0019162B" w:rsidP="00F73C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283D2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ПРОФИЛАКТИКА ТРАВМАТИЗМА</w:t>
      </w:r>
      <w:r w:rsidR="00DF711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НА ВОДЕ</w:t>
      </w:r>
    </w:p>
    <w:p w:rsidR="0019162B" w:rsidRDefault="0019162B" w:rsidP="00F73C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</w:p>
    <w:p w:rsidR="00AC79F3" w:rsidRDefault="00F73CC0" w:rsidP="00F73C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  <w:r w:rsidRPr="00F73CC0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0"/>
          <w:szCs w:val="20"/>
        </w:rPr>
        <w:drawing>
          <wp:inline distT="0" distB="0" distL="0" distR="0">
            <wp:extent cx="1404000" cy="975000"/>
            <wp:effectExtent l="19050" t="0" r="5700" b="0"/>
            <wp:docPr id="8" name="Рисунок 1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9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2A1A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 </w:t>
      </w:r>
      <w:r w:rsidR="00522A1A" w:rsidRPr="00522A1A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0"/>
          <w:szCs w:val="20"/>
        </w:rPr>
        <w:drawing>
          <wp:inline distT="0" distB="0" distL="0" distR="0">
            <wp:extent cx="1420424" cy="1008000"/>
            <wp:effectExtent l="19050" t="0" r="8326" b="0"/>
            <wp:docPr id="116" name="Рисунок 1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56" t="5674" r="65813" b="42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24" cy="10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5BB" w:rsidRDefault="00373EE0" w:rsidP="00A635B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 </w:t>
      </w:r>
      <w:r w:rsidR="000F5B98" w:rsidRPr="00A635B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В разгаре летнего сезона большинство отдыхающих стремится к воде.</w:t>
      </w:r>
      <w:r w:rsidR="00A635BB" w:rsidRPr="00A635B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A635BB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Однако не следует забывать, что вода не терпит тех, кто не умеет вести себя, не знает или не соблюдает простые правила поведения на воде. Небрежность, лихачество, из</w:t>
      </w:r>
      <w:r w:rsidR="00FB7F10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лишняя шалость, самоуверенность</w:t>
      </w:r>
      <w:r w:rsidR="00A635BB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приводят, как правило, к беде. Поэтому ежегодно в </w:t>
      </w:r>
      <w:r w:rsidR="0031615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России в </w:t>
      </w:r>
      <w:r w:rsidR="004756E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водоемах</w:t>
      </w:r>
      <w:r w:rsidR="00A635BB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погибает в среднем </w:t>
      </w:r>
      <w:r w:rsidR="004756E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несколько</w:t>
      </w:r>
      <w:r w:rsidR="00A635BB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тысяч россиян, </w:t>
      </w:r>
      <w:r w:rsidR="004756E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п</w:t>
      </w:r>
      <w:r w:rsidR="00201E69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ричем почти </w:t>
      </w:r>
      <w:r w:rsidR="00A635BB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половина </w:t>
      </w:r>
      <w:r w:rsidR="00201E69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из них - дети</w:t>
      </w:r>
      <w:r w:rsidR="00A635BB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школьного возраста.</w:t>
      </w:r>
    </w:p>
    <w:p w:rsidR="008127DA" w:rsidRDefault="00B33845" w:rsidP="00A635B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</w:t>
      </w:r>
      <w:r w:rsidR="008127DA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Факторами риска утопления детей на воде в летнее время таковы: отсутствие навыков плавания</w:t>
      </w:r>
      <w:r w:rsidR="00982E50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, купание в неустановленных местах, использование средств</w:t>
      </w:r>
      <w:r w:rsidR="00AC445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индивидуальной плавучести, оставление ребенка у воды без присмотра</w:t>
      </w:r>
      <w:r w:rsidR="00231C07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;</w:t>
      </w:r>
      <w:r w:rsidR="0018305A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E739E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отсутствие у взрослых, находящихся</w:t>
      </w:r>
      <w:r w:rsidR="0018305A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с ребенком на водоёме, навыка сердечно</w:t>
      </w:r>
      <w:r w:rsidR="005C305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18305A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- лёгочной реанимации.</w:t>
      </w:r>
    </w:p>
    <w:p w:rsidR="00963809" w:rsidRPr="001573CD" w:rsidRDefault="00B33845" w:rsidP="009638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pacing w:val="5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</w:t>
      </w:r>
      <w:r w:rsidR="00A427E5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Чтобы не омрачить себе и близким</w:t>
      </w:r>
      <w:r w:rsidR="00D346E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D346E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настроение,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D346E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а та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к</w:t>
      </w:r>
      <w:r w:rsidR="00A427E5"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же с пользой для здоровья провести летние каникулы и в целях предупреждения случаев утопления, запомните следующие </w:t>
      </w:r>
      <w:r w:rsidR="00A427E5" w:rsidRPr="001573CD">
        <w:rPr>
          <w:rFonts w:ascii="Times New Roman" w:eastAsia="Times New Roman" w:hAnsi="Times New Roman" w:cs="Times New Roman"/>
          <w:b/>
          <w:spacing w:val="5"/>
          <w:sz w:val="20"/>
          <w:szCs w:val="20"/>
        </w:rPr>
        <w:t>правила поведения на воде:</w:t>
      </w:r>
    </w:p>
    <w:p w:rsidR="000162E7" w:rsidRPr="0040658A" w:rsidRDefault="00A427E5" w:rsidP="00CF59F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</w:pP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• </w:t>
      </w:r>
      <w:r w:rsidRPr="00817FB6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Нельзя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заходить в воду, не умея плавать (особенно</w:t>
      </w:r>
      <w:r w:rsidR="00CF59F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в глубоких местах), выше пояса.</w:t>
      </w:r>
      <w:r w:rsidR="0060720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br/>
        <w:t xml:space="preserve">• Купаться только </w:t>
      </w:r>
      <w:r w:rsidRPr="0040658A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в разре</w:t>
      </w:r>
      <w:r w:rsidR="008E2965" w:rsidRPr="0040658A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 xml:space="preserve">шенных, хорошо </w:t>
      </w:r>
    </w:p>
    <w:p w:rsidR="002369A8" w:rsidRPr="0040658A" w:rsidRDefault="008E2965" w:rsidP="000162E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</w:pPr>
      <w:r w:rsidRPr="0040658A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 xml:space="preserve">известных </w:t>
      </w:r>
      <w:proofErr w:type="gramStart"/>
      <w:r w:rsidRPr="0040658A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местах</w:t>
      </w:r>
      <w:proofErr w:type="gramEnd"/>
      <w:r w:rsidRPr="0040658A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 xml:space="preserve"> и благоустроенных пляжах.</w:t>
      </w:r>
    </w:p>
    <w:p w:rsidR="00CF1E45" w:rsidRPr="00FD20B0" w:rsidRDefault="008E2965" w:rsidP="00F7293B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</w:rPr>
      </w:pPr>
      <w:r w:rsidRPr="00FD20B0">
        <w:rPr>
          <w:rFonts w:ascii="Times New Roman" w:eastAsia="Times New Roman" w:hAnsi="Times New Roman" w:cs="Times New Roman"/>
          <w:b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762000" cy="828675"/>
            <wp:effectExtent l="19050" t="0" r="0" b="0"/>
            <wp:docPr id="105" name="Рисунок 1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4127" t="52361" r="24827" b="3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2754" w:rsidRPr="00FD20B0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</w:rPr>
        <w:t xml:space="preserve">  </w:t>
      </w:r>
    </w:p>
    <w:p w:rsidR="00657974" w:rsidRDefault="00A427E5" w:rsidP="009638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•</w:t>
      </w:r>
      <w:r w:rsidRPr="00990C3F">
        <w:rPr>
          <w:rFonts w:ascii="Times New Roman" w:eastAsia="Times New Roman" w:hAnsi="Times New Roman" w:cs="Times New Roman"/>
          <w:color w:val="C00000"/>
          <w:spacing w:val="5"/>
          <w:sz w:val="20"/>
          <w:szCs w:val="20"/>
        </w:rPr>
        <w:t xml:space="preserve"> </w:t>
      </w:r>
      <w:r w:rsidRPr="00990C3F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Нельзя</w:t>
      </w:r>
      <w:r w:rsidRPr="002A6EDF">
        <w:rPr>
          <w:rFonts w:ascii="Times New Roman" w:eastAsia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купаться в опасных местах: вблизи водосбросов, </w:t>
      </w:r>
      <w:proofErr w:type="spellStart"/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щлюзов</w:t>
      </w:r>
      <w:proofErr w:type="spellEnd"/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, пристаней, мостов, водоворотов, стремнин, в судоходном фарватере, вблизи </w:t>
      </w:r>
      <w:proofErr w:type="spellStart"/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плавсредств</w:t>
      </w:r>
      <w:proofErr w:type="spellEnd"/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, в местах скопления водорослей 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lastRenderedPageBreak/>
        <w:t>(большое количество водорослей могут обвить петлями ноги, руки, туловище и сковать движения).</w:t>
      </w:r>
    </w:p>
    <w:p w:rsidR="00657974" w:rsidRDefault="0060720B" w:rsidP="0020275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</w:t>
      </w:r>
      <w:r w:rsidR="00657974" w:rsidRPr="00657974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332000" cy="788074"/>
            <wp:effectExtent l="19050" t="0" r="1500" b="0"/>
            <wp:docPr id="107" name="Рисунок 10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6032" t="57789" r="2857" b="1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78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4070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694070" w:rsidRPr="00694070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792000" cy="792000"/>
            <wp:effectExtent l="19050" t="0" r="8100" b="0"/>
            <wp:docPr id="12" name="Рисунок 1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424" t="53180" r="87304" b="32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37" w:rsidRDefault="00A427E5" w:rsidP="009638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• </w:t>
      </w:r>
      <w:r w:rsidRPr="00990C3F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Нельзя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входить в воду или нырять после длительного пребывания на солнце (при охлаждении в воде наступает сокращение мышц, что может привести к остановке сердца), сразу после приёма пищи, в состоянии утомления, в состоянии алкогольного опьянения (спиртное блокирует </w:t>
      </w:r>
      <w:proofErr w:type="spellStart"/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сосудосужающий</w:t>
      </w:r>
      <w:proofErr w:type="spellEnd"/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и сосудорас</w:t>
      </w:r>
      <w:r w:rsidR="00221A37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ширяющий центр головного мозга).</w:t>
      </w:r>
    </w:p>
    <w:p w:rsidR="0062172D" w:rsidRDefault="0062172D" w:rsidP="008D44B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62172D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698464" cy="1044000"/>
            <wp:effectExtent l="19050" t="0" r="6386" b="0"/>
            <wp:docPr id="108" name="Рисунок 1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6667" t="28591" r="24348" b="53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64" cy="10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37" w:rsidRDefault="00A427E5" w:rsidP="009638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•</w:t>
      </w:r>
      <w:r w:rsidRPr="00990C3F">
        <w:rPr>
          <w:rFonts w:ascii="Times New Roman" w:eastAsia="Times New Roman" w:hAnsi="Times New Roman" w:cs="Times New Roman"/>
          <w:color w:val="C00000"/>
          <w:spacing w:val="5"/>
          <w:sz w:val="20"/>
          <w:szCs w:val="20"/>
        </w:rPr>
        <w:t xml:space="preserve"> </w:t>
      </w:r>
      <w:r w:rsidRPr="00990C3F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Запрещается</w:t>
      </w:r>
      <w:r w:rsidRPr="00990C3F">
        <w:rPr>
          <w:rFonts w:ascii="Times New Roman" w:eastAsia="Times New Roman" w:hAnsi="Times New Roman" w:cs="Times New Roman"/>
          <w:color w:val="C00000"/>
          <w:spacing w:val="5"/>
          <w:sz w:val="20"/>
          <w:szCs w:val="20"/>
        </w:rPr>
        <w:t xml:space="preserve"> 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прыгать или нырять в незнакомых местах: с мостов, причалов, пристаней и даже там, где ныряли прошлым летом, так как за год мог понизиться уровень воды или что-то было брошено в воду.</w:t>
      </w:r>
    </w:p>
    <w:p w:rsidR="00710929" w:rsidRDefault="008408E6" w:rsidP="0071092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8408E6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858462" cy="1080000"/>
            <wp:effectExtent l="19050" t="0" r="0" b="0"/>
            <wp:docPr id="16" name="Рисунок 1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810" t="69528" r="25274" b="1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462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59F6" w:rsidRPr="00CF59F6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152000" cy="1050624"/>
            <wp:effectExtent l="19050" t="0" r="0" b="0"/>
            <wp:docPr id="15" name="Рисунок 1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3016" t="14010" r="3535" b="55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105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479" w:rsidRDefault="00CD0EBD" w:rsidP="009638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• </w:t>
      </w:r>
      <w:r w:rsidRPr="00990C3F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Нельзя</w:t>
      </w:r>
      <w:r w:rsidRPr="00990C3F">
        <w:rPr>
          <w:rFonts w:ascii="Times New Roman" w:eastAsia="Times New Roman" w:hAnsi="Times New Roman" w:cs="Times New Roman"/>
          <w:color w:val="C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п</w:t>
      </w:r>
      <w:r w:rsidR="00A427E5"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роводить игры в воде, связанные с захватами; опасно подныривать друг под друга, хватать за ноги, пугать, сталкивать в воду или заводить на глубину не </w:t>
      </w:r>
      <w:proofErr w:type="gramStart"/>
      <w:r w:rsidR="00A427E5"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умеющих</w:t>
      </w:r>
      <w:proofErr w:type="gramEnd"/>
      <w:r w:rsidR="00A427E5"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плавать.</w:t>
      </w:r>
    </w:p>
    <w:p w:rsidR="009F3132" w:rsidRDefault="009F3132" w:rsidP="009F313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9F3132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188000" cy="1085906"/>
            <wp:effectExtent l="19050" t="0" r="0" b="0"/>
            <wp:docPr id="5" name="Рисунок 1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8571" t="14761" r="26667" b="5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108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8A0" w:rsidRDefault="00A427E5" w:rsidP="009638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lastRenderedPageBreak/>
        <w:t>•</w:t>
      </w:r>
      <w:r w:rsidRPr="004F2FFB">
        <w:rPr>
          <w:rFonts w:ascii="Times New Roman" w:eastAsia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990C3F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Запрещается</w:t>
      </w:r>
      <w:r w:rsidRPr="004F2FFB">
        <w:rPr>
          <w:rFonts w:ascii="Times New Roman" w:eastAsia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оставлять детей на берегу водоёма без присмотра взрослых, умеющих плавать и оказывать первую помощь.</w:t>
      </w:r>
    </w:p>
    <w:p w:rsidR="004F2FFB" w:rsidRDefault="006D7D91" w:rsidP="009638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6D7D91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335273" cy="1080000"/>
            <wp:effectExtent l="19050" t="0" r="0" b="0"/>
            <wp:docPr id="110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273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76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</w:t>
      </w:r>
      <w:r w:rsidR="006575C1" w:rsidRPr="006575C1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548000" cy="997807"/>
            <wp:effectExtent l="19050" t="0" r="0" b="0"/>
            <wp:docPr id="122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809" t="33798" r="19048" b="31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99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479" w:rsidRDefault="00A427E5" w:rsidP="009638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• Не умея плавать, </w:t>
      </w:r>
      <w:r w:rsidRPr="00990C3F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 xml:space="preserve">нельзя 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находиться в воде на надувном матраце или камере, так как ветром или течением их может отнести от берега; из них может выйти воздух, и человек, не умеющий плавать, может пострадать.</w:t>
      </w:r>
    </w:p>
    <w:p w:rsidR="00131AD9" w:rsidRDefault="002B2340" w:rsidP="00C0351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 </w:t>
      </w:r>
      <w:r w:rsidR="00587F87" w:rsidRPr="00587F87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044575" cy="695325"/>
            <wp:effectExtent l="19050" t="0" r="3175" b="0"/>
            <wp:docPr id="1" name="Рисунок 1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167" t="33866" r="55965" b="54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</w:t>
      </w:r>
      <w:r w:rsidRPr="002B2340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010000" cy="720000"/>
            <wp:effectExtent l="19050" t="0" r="0" b="0"/>
            <wp:docPr id="7" name="Рисунок 1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111" t="73445" r="55315" b="1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516" w:rsidRDefault="00C03516" w:rsidP="00C0351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• </w:t>
      </w:r>
      <w:r w:rsidRPr="00990C3F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 xml:space="preserve">Нельзя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нырять с лодки!</w:t>
      </w:r>
      <w:r w:rsidR="00FE25F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FE25F5" w:rsidRPr="00990C3F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Не перегружайте</w:t>
      </w:r>
      <w:r w:rsidR="00FE25F5" w:rsidRPr="00990C3F">
        <w:rPr>
          <w:rFonts w:ascii="Times New Roman" w:eastAsia="Times New Roman" w:hAnsi="Times New Roman" w:cs="Times New Roman"/>
          <w:color w:val="C00000"/>
          <w:spacing w:val="5"/>
          <w:sz w:val="20"/>
          <w:szCs w:val="20"/>
        </w:rPr>
        <w:t xml:space="preserve"> </w:t>
      </w:r>
      <w:r w:rsidR="00FE25F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лодку!</w:t>
      </w:r>
    </w:p>
    <w:p w:rsidR="00C03516" w:rsidRPr="00C03516" w:rsidRDefault="001B4282" w:rsidP="00FE25F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</w:t>
      </w:r>
      <w:r w:rsidR="00C03516" w:rsidRPr="00C03516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080000" cy="1004437"/>
            <wp:effectExtent l="19050" t="0" r="5850" b="0"/>
            <wp:docPr id="20" name="Рисунок 1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4664" t="14493" r="50869" b="5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04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5F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</w:t>
      </w:r>
      <w:r w:rsidR="00FE25F5" w:rsidRPr="00FE25F5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080000" cy="986007"/>
            <wp:effectExtent l="19050" t="0" r="5850" b="0"/>
            <wp:docPr id="118" name="Рисунок 1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65" t="60386" r="76090" b="9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8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B6" w:rsidRDefault="00A427E5" w:rsidP="0096380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• </w:t>
      </w:r>
      <w:r w:rsidRPr="00990C3F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Нельзя</w:t>
      </w:r>
      <w:r w:rsidRPr="00937EA0">
        <w:rPr>
          <w:rFonts w:ascii="Times New Roman" w:eastAsia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долго находиться в воде, особенно холодной (при переохлаждении могут возникнуть судороги, произойти остановка дыхания и потеря сознания).</w:t>
      </w:r>
    </w:p>
    <w:p w:rsidR="00E66925" w:rsidRDefault="008D44B6" w:rsidP="008D44B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8D44B6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209675" cy="914400"/>
            <wp:effectExtent l="19050" t="0" r="9525" b="0"/>
            <wp:docPr id="112" name="Рисунок 1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2063" t="69406" r="10044" b="12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7E5"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br/>
        <w:t>•</w:t>
      </w:r>
      <w:r w:rsidR="00A427E5" w:rsidRPr="00EA7E2C">
        <w:rPr>
          <w:rFonts w:ascii="Times New Roman" w:eastAsia="Times New Roman" w:hAnsi="Times New Roman" w:cs="Times New Roman"/>
          <w:b/>
          <w:color w:val="FF0000"/>
          <w:spacing w:val="5"/>
          <w:sz w:val="20"/>
          <w:szCs w:val="20"/>
        </w:rPr>
        <w:t xml:space="preserve"> </w:t>
      </w:r>
      <w:r w:rsidR="00A427E5" w:rsidRPr="00FE7E36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Нельзя</w:t>
      </w:r>
      <w:r w:rsidR="00A427E5" w:rsidRPr="00B3384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купаться в штормовую погоду (опасность представляют высокие волны) и во время грозы.</w:t>
      </w:r>
    </w:p>
    <w:p w:rsidR="00D71427" w:rsidRDefault="00D71427" w:rsidP="00D7142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D71427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368000" cy="872007"/>
            <wp:effectExtent l="19050" t="0" r="3600" b="0"/>
            <wp:docPr id="6" name="Рисунок 1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455" t="12228" r="54584" b="5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87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FFC" w:rsidRDefault="007D0FEC" w:rsidP="00A12FF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FE7E36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lastRenderedPageBreak/>
        <w:t>Запрещено</w:t>
      </w:r>
      <w:r w:rsidRPr="00FE7E36">
        <w:rPr>
          <w:rFonts w:ascii="Times New Roman" w:eastAsia="Times New Roman" w:hAnsi="Times New Roman" w:cs="Times New Roman"/>
          <w:color w:val="C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плавание в судоходных местах! </w:t>
      </w:r>
    </w:p>
    <w:p w:rsidR="00465ED7" w:rsidRDefault="00465ED7" w:rsidP="00465ED7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465ED7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008000" cy="937532"/>
            <wp:effectExtent l="19050" t="0" r="1650" b="0"/>
            <wp:docPr id="17" name="Рисунок 1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611" r="74816" b="5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93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FEC" w:rsidRDefault="00465ED7" w:rsidP="00A12FF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FE7E36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Не подплывайте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к проходящим судам!</w:t>
      </w:r>
    </w:p>
    <w:p w:rsidR="00465ED7" w:rsidRDefault="008F0331" w:rsidP="008F033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8F0331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792000" cy="792000"/>
            <wp:effectExtent l="19050" t="0" r="8100" b="0"/>
            <wp:docPr id="18" name="Рисунок 1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42" t="71352" r="86804" b="1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A39" w:rsidRDefault="00CA5240" w:rsidP="00D7142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FE7E36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 xml:space="preserve">!!! </w:t>
      </w:r>
      <w:r w:rsidR="00A427E5" w:rsidRPr="00FE7E36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Помните</w:t>
      </w:r>
      <w:r w:rsidR="00A427E5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, что при утоплении происходит </w:t>
      </w:r>
    </w:p>
    <w:p w:rsidR="00A427E5" w:rsidRPr="00693A39" w:rsidRDefault="00A427E5" w:rsidP="001438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693A39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вынужденное прекращение доступа воздуха в дыхательные пути, нарушается газообмен, быстро развивается гипоксия (недостаток кислорода в крови). </w:t>
      </w:r>
    </w:p>
    <w:p w:rsidR="00A427E5" w:rsidRDefault="00CA5240" w:rsidP="00CA52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FE7E36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!!!</w:t>
      </w:r>
      <w:r w:rsidR="00A427E5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Одним из основных профилактических мероприятий по предупреждению утоплений является </w:t>
      </w:r>
      <w:r w:rsidR="00A427E5" w:rsidRPr="00FE7E36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обучение плаванию</w:t>
      </w:r>
      <w:r w:rsidR="00A427E5"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. Научится плавать или хотя бы уверенно держаться на воде можно довольно быстро, а это одно из условий сохранения жизни при отдыхе и в случае чрезвычайной ситуации на водных объектах.</w:t>
      </w:r>
    </w:p>
    <w:p w:rsidR="0033010D" w:rsidRPr="00816E88" w:rsidRDefault="0033010D" w:rsidP="0033010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33010D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1220000" cy="720000"/>
            <wp:effectExtent l="19050" t="0" r="0" b="0"/>
            <wp:docPr id="127" name="Рисунок 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7778" t="69491" r="32698" b="7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7E5" w:rsidRDefault="00A427E5" w:rsidP="001438BB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</w:pPr>
      <w:r w:rsidRPr="00D920E2"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  <w:t>Соблюдая меры безопасности, мы сохраняем свою жизнь, которая бесценна. </w:t>
      </w:r>
    </w:p>
    <w:p w:rsidR="00011825" w:rsidRPr="00D920E2" w:rsidRDefault="00011825" w:rsidP="00011825">
      <w:pPr>
        <w:pStyle w:val="a3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color w:val="C00000"/>
          <w:spacing w:val="5"/>
          <w:sz w:val="20"/>
          <w:szCs w:val="20"/>
        </w:rPr>
      </w:pPr>
    </w:p>
    <w:p w:rsidR="000F21B7" w:rsidRPr="00011825" w:rsidRDefault="00A427E5" w:rsidP="00011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5"/>
          <w:sz w:val="20"/>
          <w:szCs w:val="20"/>
        </w:rPr>
      </w:pPr>
      <w:r w:rsidRPr="00011825">
        <w:rPr>
          <w:rFonts w:ascii="Times New Roman" w:eastAsia="Times New Roman" w:hAnsi="Times New Roman" w:cs="Times New Roman"/>
          <w:b/>
          <w:color w:val="C00000"/>
          <w:spacing w:val="5"/>
          <w:sz w:val="24"/>
          <w:szCs w:val="24"/>
        </w:rPr>
        <w:t>Уважаемые родители!!!</w:t>
      </w:r>
      <w:r w:rsidRPr="00816E88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FF3CDD" w:rsidRPr="00383BA8">
        <w:rPr>
          <w:rFonts w:ascii="Times New Roman" w:eastAsia="Times New Roman" w:hAnsi="Times New Roman" w:cs="Times New Roman"/>
          <w:b/>
          <w:spacing w:val="5"/>
          <w:sz w:val="20"/>
          <w:szCs w:val="20"/>
        </w:rPr>
        <w:t>Не оставляйте без присмотра ваших детей. Не отпускайте их одних к водоемам. Не уставайте напоминать им правила безопасности в летний период.</w:t>
      </w:r>
    </w:p>
    <w:p w:rsidR="000F21B7" w:rsidRPr="000F21B7" w:rsidRDefault="00FF3CDD" w:rsidP="00011825">
      <w:pPr>
        <w:spacing w:after="0" w:line="240" w:lineRule="auto"/>
        <w:jc w:val="center"/>
      </w:pPr>
      <w:r w:rsidRPr="00FF3CDD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</w:rPr>
        <w:drawing>
          <wp:inline distT="0" distB="0" distL="0" distR="0">
            <wp:extent cx="2066925" cy="1224165"/>
            <wp:effectExtent l="19050" t="0" r="9525" b="0"/>
            <wp:docPr id="114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005" t="3368" r="5938" b="39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647" cy="12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D23" w:rsidRDefault="00283D23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Единая дежурно-диспетчерская служба</w:t>
      </w: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  <w:szCs w:val="24"/>
        </w:rPr>
        <w:t>Сорочинского</w:t>
      </w:r>
      <w:proofErr w:type="spellEnd"/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муниципального округа</w:t>
      </w:r>
    </w:p>
    <w:p w:rsidR="00413A80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8 (35 346) 4-20-93</w:t>
      </w: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Единая служба</w:t>
      </w:r>
      <w:r w:rsidR="0055478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спасения </w:t>
      </w:r>
    </w:p>
    <w:p w:rsidR="00554788" w:rsidRDefault="00554788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112</w:t>
      </w: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13A80" w:rsidRDefault="00413A80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83D23" w:rsidRPr="00371408" w:rsidRDefault="00283D23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283D23" w:rsidRDefault="00283D23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283D23" w:rsidRPr="00371408" w:rsidRDefault="00283D23" w:rsidP="00283D23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283D23" w:rsidRPr="00371408" w:rsidRDefault="00642139" w:rsidP="00283D23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274B6833" wp14:editId="19F2992F">
            <wp:extent cx="762000" cy="80010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3" cy="80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D23" w:rsidRDefault="00283D23" w:rsidP="00283D2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83D23" w:rsidRPr="00567A53" w:rsidRDefault="00413A80" w:rsidP="00283D2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Администрация Сорочинского муниципального округа</w:t>
      </w:r>
    </w:p>
    <w:p w:rsidR="00283D23" w:rsidRPr="00931D53" w:rsidRDefault="00283D23" w:rsidP="00283D2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83D23" w:rsidRPr="00371408" w:rsidRDefault="00283D23" w:rsidP="00283D2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3A80" w:rsidRDefault="00413A80" w:rsidP="00283D23">
      <w:pPr>
        <w:rPr>
          <w:rFonts w:ascii="Times New Roman" w:hAnsi="Times New Roman" w:cs="Times New Roman"/>
          <w:b/>
          <w:sz w:val="20"/>
          <w:szCs w:val="20"/>
        </w:rPr>
      </w:pPr>
    </w:p>
    <w:p w:rsidR="00283D23" w:rsidRDefault="00413A80" w:rsidP="00283D23">
      <w:pPr>
        <w:rPr>
          <w:noProof/>
          <w:color w:val="984806"/>
          <w:sz w:val="44"/>
          <w:szCs w:val="44"/>
        </w:rPr>
      </w:pPr>
      <w:bookmarkStart w:id="0" w:name="_GoBack"/>
      <w:bookmarkEnd w:id="0"/>
      <w:r>
        <w:rPr>
          <w:noProof/>
          <w:color w:val="984806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0.45pt;margin-top:33.2pt;width:172.9pt;height:31.2pt;z-index:251658240" adj="10803" fillcolor="red">
            <v:shadow color="#868686"/>
            <v:textpath style="font-family:&quot;Arial&quot;;v-text-kern:t" trim="t" fitpath="t" string="ПАМЯТКА"/>
          </v:shape>
        </w:pict>
      </w:r>
    </w:p>
    <w:p w:rsidR="00283D23" w:rsidRDefault="00283D23" w:rsidP="00283D23">
      <w:pPr>
        <w:rPr>
          <w:noProof/>
          <w:color w:val="984806"/>
          <w:sz w:val="44"/>
          <w:szCs w:val="44"/>
        </w:rPr>
      </w:pPr>
    </w:p>
    <w:p w:rsidR="00283D23" w:rsidRPr="00FB7213" w:rsidRDefault="00283D23" w:rsidP="00283D23">
      <w:pPr>
        <w:jc w:val="center"/>
        <w:rPr>
          <w:noProof/>
          <w:color w:val="984806"/>
          <w:sz w:val="44"/>
          <w:szCs w:val="44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38275" cy="1876425"/>
            <wp:effectExtent l="19050" t="0" r="9525" b="0"/>
            <wp:docPr id="40" name="Рисунок 2" descr="логотип департ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партамент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75" w:rsidRDefault="00BC6D75" w:rsidP="00BC6D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67068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ПРОФИЛАКТИКА ТРАВМАТИЗМА</w:t>
      </w:r>
    </w:p>
    <w:p w:rsidR="00F143EB" w:rsidRPr="00670687" w:rsidRDefault="00F143EB" w:rsidP="00BC6D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НА ВОДЕ</w:t>
      </w:r>
    </w:p>
    <w:p w:rsidR="00283D23" w:rsidRDefault="00283D23" w:rsidP="00283D2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83D23" w:rsidRDefault="00283D23" w:rsidP="00283D23">
      <w:pPr>
        <w:spacing w:after="0" w:line="240" w:lineRule="auto"/>
        <w:rPr>
          <w:rFonts w:ascii="Times New Roman" w:hAnsi="Times New Roman" w:cs="Times New Roman"/>
          <w:b/>
        </w:rPr>
      </w:pPr>
    </w:p>
    <w:p w:rsidR="00283D23" w:rsidRDefault="00283D23" w:rsidP="00283D23">
      <w:pPr>
        <w:spacing w:after="0" w:line="240" w:lineRule="auto"/>
        <w:rPr>
          <w:rFonts w:ascii="Times New Roman" w:hAnsi="Times New Roman" w:cs="Times New Roman"/>
          <w:b/>
        </w:rPr>
      </w:pPr>
    </w:p>
    <w:p w:rsidR="00283D23" w:rsidRPr="00B20EC5" w:rsidRDefault="00413A80" w:rsidP="00283D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Сорочинск</w:t>
      </w:r>
    </w:p>
    <w:p w:rsidR="00866164" w:rsidRPr="00C23358" w:rsidRDefault="00661797" w:rsidP="00C233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2026</w:t>
      </w:r>
      <w:r w:rsidR="00DF75FA">
        <w:rPr>
          <w:rFonts w:ascii="Times New Roman" w:hAnsi="Times New Roman" w:cs="Times New Roman"/>
          <w:b/>
        </w:rPr>
        <w:t>г.</w:t>
      </w:r>
    </w:p>
    <w:sectPr w:rsidR="00866164" w:rsidRPr="00C23358" w:rsidSect="005A4174">
      <w:pgSz w:w="16838" w:h="11906" w:orient="landscape"/>
      <w:pgMar w:top="567" w:right="678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60B9"/>
    <w:multiLevelType w:val="hybridMultilevel"/>
    <w:tmpl w:val="CB2A8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A3CF7"/>
    <w:multiLevelType w:val="hybridMultilevel"/>
    <w:tmpl w:val="16CA9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05366"/>
    <w:multiLevelType w:val="hybridMultilevel"/>
    <w:tmpl w:val="57BC4AA2"/>
    <w:lvl w:ilvl="0" w:tplc="899A7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D54262"/>
    <w:multiLevelType w:val="multilevel"/>
    <w:tmpl w:val="E936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A4174"/>
    <w:rsid w:val="000028EA"/>
    <w:rsid w:val="00011825"/>
    <w:rsid w:val="000162E7"/>
    <w:rsid w:val="00017D8F"/>
    <w:rsid w:val="0003213F"/>
    <w:rsid w:val="00045285"/>
    <w:rsid w:val="00065F12"/>
    <w:rsid w:val="00067800"/>
    <w:rsid w:val="000A22DF"/>
    <w:rsid w:val="000C5E7D"/>
    <w:rsid w:val="000F21B7"/>
    <w:rsid w:val="000F5B98"/>
    <w:rsid w:val="00100C47"/>
    <w:rsid w:val="00113AB2"/>
    <w:rsid w:val="00131AD9"/>
    <w:rsid w:val="001438BB"/>
    <w:rsid w:val="00145CD8"/>
    <w:rsid w:val="001573CD"/>
    <w:rsid w:val="00157417"/>
    <w:rsid w:val="001633B6"/>
    <w:rsid w:val="00173D0C"/>
    <w:rsid w:val="0018305A"/>
    <w:rsid w:val="0019162B"/>
    <w:rsid w:val="00192FB9"/>
    <w:rsid w:val="00197203"/>
    <w:rsid w:val="001A0766"/>
    <w:rsid w:val="001B4282"/>
    <w:rsid w:val="001C48DB"/>
    <w:rsid w:val="001C5816"/>
    <w:rsid w:val="001C6999"/>
    <w:rsid w:val="001D2D68"/>
    <w:rsid w:val="001D6724"/>
    <w:rsid w:val="00201E69"/>
    <w:rsid w:val="00202754"/>
    <w:rsid w:val="00221A37"/>
    <w:rsid w:val="00221F60"/>
    <w:rsid w:val="002220A7"/>
    <w:rsid w:val="00231C07"/>
    <w:rsid w:val="00235059"/>
    <w:rsid w:val="002369A8"/>
    <w:rsid w:val="00253C4B"/>
    <w:rsid w:val="00263D02"/>
    <w:rsid w:val="00281EDD"/>
    <w:rsid w:val="00283D23"/>
    <w:rsid w:val="00284997"/>
    <w:rsid w:val="00285407"/>
    <w:rsid w:val="002A6EDF"/>
    <w:rsid w:val="002B1D8E"/>
    <w:rsid w:val="002B2340"/>
    <w:rsid w:val="002C3DF5"/>
    <w:rsid w:val="002D5E6E"/>
    <w:rsid w:val="00313D7F"/>
    <w:rsid w:val="00316155"/>
    <w:rsid w:val="0033010D"/>
    <w:rsid w:val="003542FA"/>
    <w:rsid w:val="00360A62"/>
    <w:rsid w:val="00373EE0"/>
    <w:rsid w:val="00375332"/>
    <w:rsid w:val="00383BA8"/>
    <w:rsid w:val="00390803"/>
    <w:rsid w:val="0039259C"/>
    <w:rsid w:val="0039718B"/>
    <w:rsid w:val="003C76B5"/>
    <w:rsid w:val="003D4554"/>
    <w:rsid w:val="003F4312"/>
    <w:rsid w:val="0040658A"/>
    <w:rsid w:val="00413A80"/>
    <w:rsid w:val="0042073D"/>
    <w:rsid w:val="00424EBD"/>
    <w:rsid w:val="00425CEA"/>
    <w:rsid w:val="00435B42"/>
    <w:rsid w:val="00440A8A"/>
    <w:rsid w:val="00443665"/>
    <w:rsid w:val="00446FFC"/>
    <w:rsid w:val="00465ED7"/>
    <w:rsid w:val="00470A40"/>
    <w:rsid w:val="004756E5"/>
    <w:rsid w:val="004867F7"/>
    <w:rsid w:val="0049757B"/>
    <w:rsid w:val="004B7D0D"/>
    <w:rsid w:val="004C5C37"/>
    <w:rsid w:val="004F2FFB"/>
    <w:rsid w:val="004F590D"/>
    <w:rsid w:val="00522A1A"/>
    <w:rsid w:val="00527F8C"/>
    <w:rsid w:val="00554788"/>
    <w:rsid w:val="00567A53"/>
    <w:rsid w:val="00587F87"/>
    <w:rsid w:val="00595592"/>
    <w:rsid w:val="005A4174"/>
    <w:rsid w:val="005C0B72"/>
    <w:rsid w:val="005C11D1"/>
    <w:rsid w:val="005C3053"/>
    <w:rsid w:val="0060720B"/>
    <w:rsid w:val="0062172D"/>
    <w:rsid w:val="00637B49"/>
    <w:rsid w:val="00642139"/>
    <w:rsid w:val="00654897"/>
    <w:rsid w:val="006575C1"/>
    <w:rsid w:val="00657974"/>
    <w:rsid w:val="00661797"/>
    <w:rsid w:val="00666883"/>
    <w:rsid w:val="00670687"/>
    <w:rsid w:val="00693A39"/>
    <w:rsid w:val="00694070"/>
    <w:rsid w:val="006B451A"/>
    <w:rsid w:val="006B537A"/>
    <w:rsid w:val="006D7D91"/>
    <w:rsid w:val="00700817"/>
    <w:rsid w:val="00700C7B"/>
    <w:rsid w:val="0070503C"/>
    <w:rsid w:val="00710929"/>
    <w:rsid w:val="007143D5"/>
    <w:rsid w:val="00731C6D"/>
    <w:rsid w:val="00795635"/>
    <w:rsid w:val="007A28A0"/>
    <w:rsid w:val="007D0FEC"/>
    <w:rsid w:val="007F16C3"/>
    <w:rsid w:val="008127DA"/>
    <w:rsid w:val="00816E88"/>
    <w:rsid w:val="00817FB6"/>
    <w:rsid w:val="00827890"/>
    <w:rsid w:val="00831103"/>
    <w:rsid w:val="008371D2"/>
    <w:rsid w:val="008408E6"/>
    <w:rsid w:val="008552C7"/>
    <w:rsid w:val="00857B21"/>
    <w:rsid w:val="00866164"/>
    <w:rsid w:val="00886C7E"/>
    <w:rsid w:val="008B1E7D"/>
    <w:rsid w:val="008B723E"/>
    <w:rsid w:val="008C5122"/>
    <w:rsid w:val="008D43CF"/>
    <w:rsid w:val="008D44B6"/>
    <w:rsid w:val="008E2965"/>
    <w:rsid w:val="008E4EC5"/>
    <w:rsid w:val="008F0331"/>
    <w:rsid w:val="00906A26"/>
    <w:rsid w:val="00923E7F"/>
    <w:rsid w:val="00934E59"/>
    <w:rsid w:val="00937EA0"/>
    <w:rsid w:val="00963809"/>
    <w:rsid w:val="00980763"/>
    <w:rsid w:val="00982E50"/>
    <w:rsid w:val="00987453"/>
    <w:rsid w:val="00990C3F"/>
    <w:rsid w:val="00992934"/>
    <w:rsid w:val="009D1D6D"/>
    <w:rsid w:val="009D5E31"/>
    <w:rsid w:val="009E2E27"/>
    <w:rsid w:val="009E3EF5"/>
    <w:rsid w:val="009F0C70"/>
    <w:rsid w:val="009F3132"/>
    <w:rsid w:val="00A12FFC"/>
    <w:rsid w:val="00A207E1"/>
    <w:rsid w:val="00A31EFE"/>
    <w:rsid w:val="00A418E0"/>
    <w:rsid w:val="00A41C20"/>
    <w:rsid w:val="00A427E5"/>
    <w:rsid w:val="00A46E19"/>
    <w:rsid w:val="00A54C61"/>
    <w:rsid w:val="00A56351"/>
    <w:rsid w:val="00A635BB"/>
    <w:rsid w:val="00A67551"/>
    <w:rsid w:val="00A914F1"/>
    <w:rsid w:val="00AA1121"/>
    <w:rsid w:val="00AA57C7"/>
    <w:rsid w:val="00AB06BC"/>
    <w:rsid w:val="00AB7B95"/>
    <w:rsid w:val="00AC4458"/>
    <w:rsid w:val="00AC5FB4"/>
    <w:rsid w:val="00AC79F3"/>
    <w:rsid w:val="00B14C10"/>
    <w:rsid w:val="00B33845"/>
    <w:rsid w:val="00B40281"/>
    <w:rsid w:val="00B43ADE"/>
    <w:rsid w:val="00B50B01"/>
    <w:rsid w:val="00B8791B"/>
    <w:rsid w:val="00BA0404"/>
    <w:rsid w:val="00BC6D75"/>
    <w:rsid w:val="00BE1CCA"/>
    <w:rsid w:val="00BE38AF"/>
    <w:rsid w:val="00BF4ABA"/>
    <w:rsid w:val="00C03516"/>
    <w:rsid w:val="00C141A9"/>
    <w:rsid w:val="00C23358"/>
    <w:rsid w:val="00C37A73"/>
    <w:rsid w:val="00C46778"/>
    <w:rsid w:val="00C52C30"/>
    <w:rsid w:val="00C544AA"/>
    <w:rsid w:val="00C748B5"/>
    <w:rsid w:val="00C75AD2"/>
    <w:rsid w:val="00C84CAE"/>
    <w:rsid w:val="00CA5240"/>
    <w:rsid w:val="00CB4F84"/>
    <w:rsid w:val="00CC3CE5"/>
    <w:rsid w:val="00CD0EBD"/>
    <w:rsid w:val="00CF1E45"/>
    <w:rsid w:val="00CF2F0A"/>
    <w:rsid w:val="00CF59F6"/>
    <w:rsid w:val="00D0240C"/>
    <w:rsid w:val="00D139AF"/>
    <w:rsid w:val="00D346E5"/>
    <w:rsid w:val="00D3693D"/>
    <w:rsid w:val="00D4606C"/>
    <w:rsid w:val="00D71427"/>
    <w:rsid w:val="00D82739"/>
    <w:rsid w:val="00D920E2"/>
    <w:rsid w:val="00D967F1"/>
    <w:rsid w:val="00D96A6D"/>
    <w:rsid w:val="00DB0F37"/>
    <w:rsid w:val="00DC5FD8"/>
    <w:rsid w:val="00DD4DFD"/>
    <w:rsid w:val="00DF5304"/>
    <w:rsid w:val="00DF5479"/>
    <w:rsid w:val="00DF65A9"/>
    <w:rsid w:val="00DF7113"/>
    <w:rsid w:val="00DF75FA"/>
    <w:rsid w:val="00E01514"/>
    <w:rsid w:val="00E47ADE"/>
    <w:rsid w:val="00E66925"/>
    <w:rsid w:val="00E739E8"/>
    <w:rsid w:val="00E80621"/>
    <w:rsid w:val="00E91835"/>
    <w:rsid w:val="00EA2417"/>
    <w:rsid w:val="00EA7E2C"/>
    <w:rsid w:val="00EC137F"/>
    <w:rsid w:val="00EC6F18"/>
    <w:rsid w:val="00EF69F1"/>
    <w:rsid w:val="00F11E3C"/>
    <w:rsid w:val="00F143EB"/>
    <w:rsid w:val="00F20208"/>
    <w:rsid w:val="00F245F7"/>
    <w:rsid w:val="00F26FA9"/>
    <w:rsid w:val="00F43BCA"/>
    <w:rsid w:val="00F473B3"/>
    <w:rsid w:val="00F65AFB"/>
    <w:rsid w:val="00F7293B"/>
    <w:rsid w:val="00F73CC0"/>
    <w:rsid w:val="00F77BE8"/>
    <w:rsid w:val="00F81CD8"/>
    <w:rsid w:val="00F82239"/>
    <w:rsid w:val="00F83D7F"/>
    <w:rsid w:val="00F93608"/>
    <w:rsid w:val="00FB7F10"/>
    <w:rsid w:val="00FC5356"/>
    <w:rsid w:val="00FD20B0"/>
    <w:rsid w:val="00FD30C8"/>
    <w:rsid w:val="00FE25F5"/>
    <w:rsid w:val="00FE7E36"/>
    <w:rsid w:val="00FF3CD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E8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83D2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D4B4B-3EAF-41E2-AB52-82F8D9F2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132</cp:revision>
  <dcterms:created xsi:type="dcterms:W3CDTF">2025-06-11T07:52:00Z</dcterms:created>
  <dcterms:modified xsi:type="dcterms:W3CDTF">2026-06-15T07:40:00Z</dcterms:modified>
</cp:coreProperties>
</file>